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4D" w:rsidRDefault="00FC084D" w:rsidP="00FC084D">
      <w:pPr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Инструкция работы на портале Оценка качества муниципальных услуг</w:t>
      </w:r>
    </w:p>
    <w:p w:rsidR="00FC084D" w:rsidRDefault="00FC084D" w:rsidP="00FC084D">
      <w:pPr>
        <w:jc w:val="center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в Пермском крае</w:t>
      </w:r>
    </w:p>
    <w:p w:rsidR="00FC084D" w:rsidRDefault="00FC084D" w:rsidP="00FC084D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</w:t>
      </w:r>
      <w:hyperlink r:id="rId5" w:history="1">
        <w:r>
          <w:rPr>
            <w:rStyle w:val="a3"/>
            <w:color w:val="000000" w:themeColor="text1"/>
            <w:sz w:val="28"/>
            <w:szCs w:val="28"/>
          </w:rPr>
          <w:t>http://kontroluslug.permkrai.ru</w:t>
        </w:r>
      </w:hyperlink>
      <w:r>
        <w:rPr>
          <w:color w:val="000000" w:themeColor="text1"/>
          <w:sz w:val="28"/>
          <w:szCs w:val="28"/>
        </w:rPr>
        <w:t>)</w:t>
      </w:r>
    </w:p>
    <w:p w:rsidR="00FC084D" w:rsidRDefault="00FC084D" w:rsidP="00FC084D">
      <w:pPr>
        <w:jc w:val="both"/>
        <w:rPr>
          <w:color w:val="000000" w:themeColor="text1"/>
          <w:sz w:val="28"/>
          <w:szCs w:val="28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Зайти на сайт </w:t>
      </w:r>
      <w:r>
        <w:rPr>
          <w:bCs/>
          <w:color w:val="000000" w:themeColor="text1"/>
          <w:sz w:val="28"/>
          <w:szCs w:val="28"/>
          <w:shd w:val="clear" w:color="auto" w:fill="FFFFFF"/>
        </w:rPr>
        <w:t>«Оценка качества муниципальных услуг в Пермском крае»</w:t>
      </w:r>
      <w:r>
        <w:rPr>
          <w:color w:val="000000" w:themeColor="text1"/>
          <w:sz w:val="28"/>
          <w:szCs w:val="28"/>
        </w:rPr>
        <w:t xml:space="preserve"> </w:t>
      </w:r>
      <w:hyperlink r:id="rId6" w:history="1">
        <w:r>
          <w:rPr>
            <w:rStyle w:val="a3"/>
            <w:color w:val="000000" w:themeColor="text1"/>
            <w:sz w:val="28"/>
            <w:szCs w:val="28"/>
          </w:rPr>
          <w:t>http://kontroluslug.permkrai.ru</w:t>
        </w:r>
      </w:hyperlink>
    </w:p>
    <w:p w:rsidR="00FC084D" w:rsidRDefault="00FC084D" w:rsidP="00FC084D">
      <w:pPr>
        <w:pStyle w:val="a4"/>
        <w:jc w:val="both"/>
        <w:rPr>
          <w:color w:val="000000" w:themeColor="text1"/>
          <w:sz w:val="28"/>
          <w:szCs w:val="28"/>
        </w:rPr>
      </w:pPr>
    </w:p>
    <w:p w:rsidR="00FC084D" w:rsidRDefault="00FC084D" w:rsidP="00FC084D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4999512" cy="36437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7246" r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90" cy="36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jc w:val="both"/>
        <w:rPr>
          <w:color w:val="000000" w:themeColor="text1"/>
          <w:sz w:val="28"/>
          <w:szCs w:val="28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Войти в личный кабинет / зарегистрироваться </w:t>
      </w:r>
    </w:p>
    <w:p w:rsidR="00FC084D" w:rsidRDefault="00FC084D" w:rsidP="00FC084D">
      <w:pPr>
        <w:pStyle w:val="a4"/>
        <w:ind w:left="502"/>
        <w:jc w:val="both"/>
        <w:rPr>
          <w:color w:val="000000" w:themeColor="text1"/>
          <w:sz w:val="28"/>
          <w:szCs w:val="28"/>
        </w:rPr>
      </w:pPr>
    </w:p>
    <w:p w:rsidR="00FC084D" w:rsidRDefault="00FC084D" w:rsidP="00FC084D">
      <w:pPr>
        <w:pStyle w:val="a4"/>
        <w:ind w:left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4678878" cy="376048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5" r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793" cy="37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pStyle w:val="a4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0C425BA" wp14:editId="7FE7F595">
            <wp:extent cx="4963886" cy="393053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r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24" cy="39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pStyle w:val="a4"/>
        <w:jc w:val="center"/>
        <w:rPr>
          <w:color w:val="000000" w:themeColor="text1"/>
          <w:sz w:val="28"/>
          <w:szCs w:val="28"/>
        </w:rPr>
      </w:pPr>
    </w:p>
    <w:p w:rsidR="00FC084D" w:rsidRDefault="00FC084D" w:rsidP="00FC084D">
      <w:pPr>
        <w:pStyle w:val="a4"/>
        <w:ind w:left="1080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Для регистрации: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Придумать «Логин». Логин - имя (идентификатор) учётной записи пользователя, должен состоять из букв английского алфавита</w:t>
      </w:r>
      <w:r>
        <w:rPr>
          <w:bCs/>
          <w:color w:val="000000" w:themeColor="text1"/>
          <w:sz w:val="24"/>
          <w:szCs w:val="24"/>
          <w:shd w:val="clear" w:color="auto" w:fill="FFFFFF"/>
        </w:rPr>
        <w:br/>
        <w:t>2,3,4.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Написать свое реальное ФИО, на русском языке.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 xml:space="preserve">Выбрать – </w:t>
      </w:r>
      <w:proofErr w:type="spellStart"/>
      <w:r>
        <w:rPr>
          <w:bCs/>
          <w:color w:val="000000" w:themeColor="text1"/>
          <w:sz w:val="24"/>
          <w:szCs w:val="24"/>
          <w:shd w:val="clear" w:color="auto" w:fill="FFFFFF"/>
        </w:rPr>
        <w:t>Кудымкарский</w:t>
      </w:r>
      <w:proofErr w:type="spellEnd"/>
      <w:r>
        <w:rPr>
          <w:bCs/>
          <w:color w:val="000000" w:themeColor="text1"/>
          <w:sz w:val="24"/>
          <w:szCs w:val="24"/>
          <w:shd w:val="clear" w:color="auto" w:fill="FFFFFF"/>
        </w:rPr>
        <w:t xml:space="preserve"> район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В данное поле внести свой почтовый ящик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Придумать и вести пароль.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Продублировать ранее введенный пароль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Ввести защиту от автоматической регистрации «проверочный код»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Согласится на обработку персональных данных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Нажать на кнопку «Зарегистрироваться»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Портал сообщит вам о успешной регистрации пользователя, на ваш электронный ящик придет письмо о подтверждении регистрации на портале. В письме представлен код подтверждения регистрации и ссылка, по которой вам нужно перейти для подтверждения регистрации</w:t>
      </w:r>
    </w:p>
    <w:p w:rsidR="00FC084D" w:rsidRDefault="00FC084D" w:rsidP="00FC084D">
      <w:pPr>
        <w:pStyle w:val="a4"/>
        <w:numPr>
          <w:ilvl w:val="0"/>
          <w:numId w:val="2"/>
        </w:numPr>
        <w:ind w:left="426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bCs/>
          <w:color w:val="000000" w:themeColor="text1"/>
          <w:sz w:val="24"/>
          <w:szCs w:val="24"/>
          <w:shd w:val="clear" w:color="auto" w:fill="FFFFFF"/>
        </w:rPr>
        <w:t>После подтверждения регистрации вы можете авторизоваться на портале используя ваш логин и пароль.</w:t>
      </w:r>
    </w:p>
    <w:p w:rsidR="00FC084D" w:rsidRDefault="00FC084D" w:rsidP="00FC084D">
      <w:pPr>
        <w:pStyle w:val="a4"/>
        <w:ind w:left="1800"/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Для входа в личный кабинет используйте ранее полученный логин и пароль, нажать на кнопку «Войти»</w:t>
      </w:r>
    </w:p>
    <w:p w:rsidR="00FC084D" w:rsidRDefault="00FC084D" w:rsidP="00FC084D">
      <w:pPr>
        <w:pStyle w:val="a4"/>
        <w:ind w:left="502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При успешной авторизации вы можете перейти к оценке услуг. Для оценки услуг вам нужно перейти по ссылке «Оценка услуг»</w:t>
      </w: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Pr="00FC084D" w:rsidRDefault="00FC084D" w:rsidP="00FC084D">
      <w:pPr>
        <w:pStyle w:val="a4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FC084D">
        <w:rPr>
          <w:color w:val="000000" w:themeColor="text1"/>
          <w:sz w:val="28"/>
          <w:szCs w:val="28"/>
          <w:shd w:val="clear" w:color="auto" w:fill="FFFFFF"/>
        </w:rPr>
        <w:t> </w:t>
      </w:r>
      <w:r w:rsidRPr="00FC084D">
        <w:rPr>
          <w:bCs/>
          <w:sz w:val="28"/>
          <w:szCs w:val="28"/>
        </w:rPr>
        <w:t>Выбрать оцениваемую услугу</w:t>
      </w:r>
    </w:p>
    <w:p w:rsidR="00FC084D" w:rsidRDefault="00FC084D" w:rsidP="00FC084D">
      <w:pPr>
        <w:pStyle w:val="a4"/>
        <w:ind w:left="502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797632" cy="3956324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4" r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22" cy="39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Выбрать поставщика услуги</w:t>
      </w:r>
    </w:p>
    <w:p w:rsidR="00FC084D" w:rsidRDefault="00FC084D" w:rsidP="00FC084D">
      <w:pPr>
        <w:pStyle w:val="a4"/>
        <w:rPr>
          <w:rFonts w:ascii="Tahoma" w:hAnsi="Tahoma" w:cs="Tahoma"/>
          <w:b/>
          <w:bCs/>
          <w:color w:val="463131"/>
          <w:shd w:val="clear" w:color="auto" w:fill="FFFFFF"/>
        </w:rPr>
      </w:pPr>
    </w:p>
    <w:p w:rsidR="00FC084D" w:rsidRDefault="00FC084D" w:rsidP="00FC084D">
      <w:pPr>
        <w:pStyle w:val="a4"/>
        <w:jc w:val="center"/>
        <w:rPr>
          <w:rFonts w:ascii="Tahoma" w:hAnsi="Tahoma" w:cs="Tahoma"/>
          <w:b/>
          <w:bCs/>
          <w:color w:val="463131"/>
          <w:shd w:val="clear" w:color="auto" w:fill="FFFFFF"/>
        </w:rPr>
      </w:pPr>
      <w:r>
        <w:rPr>
          <w:noProof/>
        </w:rPr>
        <w:drawing>
          <wp:inline distT="0" distB="0" distL="0" distR="0">
            <wp:extent cx="4967799" cy="419199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r="1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12" cy="419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pStyle w:val="a4"/>
        <w:rPr>
          <w:rFonts w:ascii="Tahoma" w:hAnsi="Tahoma" w:cs="Tahoma"/>
          <w:b/>
          <w:bCs/>
          <w:color w:val="463131"/>
          <w:shd w:val="clear" w:color="auto" w:fill="FFFFFF"/>
        </w:rPr>
      </w:pPr>
    </w:p>
    <w:p w:rsidR="00FC084D" w:rsidRDefault="00FC084D" w:rsidP="00FC084D">
      <w:pPr>
        <w:pStyle w:val="a4"/>
        <w:rPr>
          <w:rFonts w:ascii="Tahoma" w:hAnsi="Tahoma" w:cs="Tahoma"/>
          <w:b/>
          <w:bCs/>
          <w:color w:val="463131"/>
          <w:shd w:val="clear" w:color="auto" w:fill="FFFFFF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Оцените качество предоставляемых услуг, передвигая маркер по цифровой шкале</w:t>
      </w:r>
    </w:p>
    <w:p w:rsidR="00FC084D" w:rsidRDefault="00FC084D" w:rsidP="00FC084D">
      <w:pPr>
        <w:pStyle w:val="a4"/>
        <w:ind w:left="502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37026" cy="40851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r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1" cy="40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4D" w:rsidRDefault="00FC084D" w:rsidP="00FC084D">
      <w:pPr>
        <w:pStyle w:val="a4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FC084D" w:rsidRDefault="00FC084D" w:rsidP="00FC084D">
      <w:pPr>
        <w:pStyle w:val="a4"/>
        <w:numPr>
          <w:ilvl w:val="0"/>
          <w:numId w:val="1"/>
        </w:num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Отправить результаты оценки.</w:t>
      </w:r>
      <w:bookmarkStart w:id="0" w:name="_GoBack"/>
      <w:bookmarkEnd w:id="0"/>
    </w:p>
    <w:sectPr w:rsidR="00FC084D" w:rsidSect="00FC084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43507"/>
    <w:multiLevelType w:val="hybridMultilevel"/>
    <w:tmpl w:val="09D6A440"/>
    <w:lvl w:ilvl="0" w:tplc="67243B6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6537471"/>
    <w:multiLevelType w:val="hybridMultilevel"/>
    <w:tmpl w:val="302C7D2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4E3"/>
    <w:rsid w:val="0023380E"/>
    <w:rsid w:val="00F114E3"/>
    <w:rsid w:val="00FC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16C4CE-39ED-4393-B77D-A0818EA0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8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C084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FC08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084D"/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084D"/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8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ntroluslug.permkrai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kontroluslug.permkrai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Doshodr222</dc:creator>
  <cp:keywords/>
  <dc:description/>
  <cp:lastModifiedBy>Doshodr222</cp:lastModifiedBy>
  <cp:revision>2</cp:revision>
  <cp:lastPrinted>2018-05-04T10:38:00Z</cp:lastPrinted>
  <dcterms:created xsi:type="dcterms:W3CDTF">2018-05-04T10:37:00Z</dcterms:created>
  <dcterms:modified xsi:type="dcterms:W3CDTF">2018-05-04T10:41:00Z</dcterms:modified>
</cp:coreProperties>
</file>