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36" w:rsidRPr="007A4BEC" w:rsidRDefault="008E13A6" w:rsidP="008E13A6">
      <w:pPr>
        <w:jc w:val="center"/>
        <w:rPr>
          <w:b/>
          <w:sz w:val="28"/>
          <w:szCs w:val="28"/>
        </w:rPr>
      </w:pPr>
      <w:r w:rsidRPr="007A4BEC">
        <w:rPr>
          <w:b/>
          <w:sz w:val="28"/>
          <w:szCs w:val="28"/>
        </w:rPr>
        <w:t>Мы творим и развиваемся!</w:t>
      </w:r>
    </w:p>
    <w:p w:rsidR="00846B28" w:rsidRDefault="00846B28" w:rsidP="00846B28">
      <w:pPr>
        <w:jc w:val="center"/>
        <w:rPr>
          <w:sz w:val="28"/>
          <w:szCs w:val="28"/>
        </w:rPr>
      </w:pPr>
    </w:p>
    <w:p w:rsidR="00846B28" w:rsidRDefault="00846B28" w:rsidP="00846B28">
      <w:pPr>
        <w:jc w:val="center"/>
        <w:rPr>
          <w:sz w:val="28"/>
          <w:szCs w:val="28"/>
        </w:rPr>
      </w:pPr>
    </w:p>
    <w:p w:rsidR="00846B28" w:rsidRDefault="00846B28" w:rsidP="00846B28">
      <w:pPr>
        <w:jc w:val="center"/>
        <w:rPr>
          <w:sz w:val="28"/>
          <w:szCs w:val="28"/>
        </w:rPr>
      </w:pPr>
    </w:p>
    <w:p w:rsidR="00846B28" w:rsidRDefault="00846B28" w:rsidP="00846B28">
      <w:pPr>
        <w:jc w:val="center"/>
        <w:rPr>
          <w:sz w:val="28"/>
          <w:szCs w:val="28"/>
        </w:rPr>
      </w:pPr>
    </w:p>
    <w:p w:rsidR="00846B28" w:rsidRDefault="00846B28" w:rsidP="00846B2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48F5015" wp14:editId="18384121">
            <wp:extent cx="5940425" cy="2568770"/>
            <wp:effectExtent l="0" t="0" r="3175" b="3175"/>
            <wp:docPr id="1" name="Рисунок 1" descr="https://pp.userapi.com/c850120/v850120313/1090fa/2YAfF3VdO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120/v850120313/1090fa/2YAfF3VdOV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B28" w:rsidRDefault="00846B28" w:rsidP="00846B28">
      <w:pPr>
        <w:jc w:val="center"/>
        <w:rPr>
          <w:sz w:val="28"/>
          <w:szCs w:val="28"/>
        </w:rPr>
      </w:pPr>
    </w:p>
    <w:p w:rsidR="00A74D7F" w:rsidRDefault="004D2088" w:rsidP="004D20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0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анасамбль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Шондiок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4D2088">
        <w:rPr>
          <w:rFonts w:ascii="Times New Roman" w:hAnsi="Times New Roman" w:cs="Times New Roman"/>
          <w:sz w:val="28"/>
          <w:szCs w:val="28"/>
        </w:rPr>
        <w:t xml:space="preserve"> воспитанники МБДОУ «</w:t>
      </w:r>
      <w:proofErr w:type="spellStart"/>
      <w:r w:rsidRPr="004D2088">
        <w:rPr>
          <w:rFonts w:ascii="Times New Roman" w:hAnsi="Times New Roman" w:cs="Times New Roman"/>
          <w:sz w:val="28"/>
          <w:szCs w:val="28"/>
        </w:rPr>
        <w:t>Белоевский</w:t>
      </w:r>
      <w:proofErr w:type="spellEnd"/>
      <w:r w:rsidRPr="004D2088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: Власов Максим, Канюков Станислав, Караваев Константин, Караваева Анна,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Никитина Анастасия, Обухова Анастасия, Плотникова Елизавета, Черепанов Тимур,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Матвей, Ярков Валерий, Яркова Зарина</w:t>
      </w:r>
      <w:r w:rsidRPr="004D2088">
        <w:rPr>
          <w:rFonts w:ascii="Times New Roman" w:hAnsi="Times New Roman" w:cs="Times New Roman"/>
          <w:sz w:val="28"/>
          <w:szCs w:val="28"/>
        </w:rPr>
        <w:t xml:space="preserve"> стали лауреатами второй степени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D2088">
        <w:rPr>
          <w:rFonts w:ascii="Times New Roman" w:hAnsi="Times New Roman" w:cs="Times New Roman"/>
          <w:sz w:val="28"/>
          <w:szCs w:val="28"/>
        </w:rPr>
        <w:t xml:space="preserve"> </w:t>
      </w:r>
      <w:r w:rsidRPr="004D2088">
        <w:rPr>
          <w:rFonts w:ascii="Times New Roman" w:hAnsi="Times New Roman" w:cs="Times New Roman"/>
          <w:sz w:val="28"/>
          <w:szCs w:val="28"/>
        </w:rPr>
        <w:t>Всероссийском конкурсе – фестивале детского и юношеского хореографического иску</w:t>
      </w:r>
      <w:r w:rsidRPr="004D208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A74D7F">
        <w:rPr>
          <w:rFonts w:ascii="Times New Roman" w:hAnsi="Times New Roman" w:cs="Times New Roman"/>
          <w:sz w:val="28"/>
          <w:szCs w:val="28"/>
        </w:rPr>
        <w:t>с</w:t>
      </w:r>
      <w:r w:rsidRPr="004D2088">
        <w:rPr>
          <w:rFonts w:ascii="Times New Roman" w:hAnsi="Times New Roman" w:cs="Times New Roman"/>
          <w:sz w:val="28"/>
          <w:szCs w:val="28"/>
        </w:rPr>
        <w:t>тва</w:t>
      </w:r>
      <w:proofErr w:type="spellEnd"/>
      <w:r w:rsidRPr="004D2088">
        <w:rPr>
          <w:rFonts w:ascii="Times New Roman" w:hAnsi="Times New Roman" w:cs="Times New Roman"/>
          <w:sz w:val="28"/>
          <w:szCs w:val="28"/>
        </w:rPr>
        <w:t xml:space="preserve"> «</w:t>
      </w:r>
      <w:r w:rsidRPr="004D2088"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Pr="004D2088">
        <w:rPr>
          <w:rFonts w:ascii="Times New Roman" w:hAnsi="Times New Roman" w:cs="Times New Roman"/>
          <w:sz w:val="28"/>
          <w:szCs w:val="28"/>
        </w:rPr>
        <w:t xml:space="preserve"> </w:t>
      </w:r>
      <w:r w:rsidRPr="004D2088">
        <w:rPr>
          <w:rFonts w:ascii="Times New Roman" w:hAnsi="Times New Roman" w:cs="Times New Roman"/>
          <w:sz w:val="28"/>
          <w:szCs w:val="28"/>
          <w:lang w:val="en-US"/>
        </w:rPr>
        <w:t>DANGE</w:t>
      </w:r>
      <w:r w:rsidRPr="004D2088">
        <w:rPr>
          <w:rFonts w:ascii="Times New Roman" w:hAnsi="Times New Roman" w:cs="Times New Roman"/>
          <w:sz w:val="28"/>
          <w:szCs w:val="28"/>
        </w:rPr>
        <w:t>» 2019 г. Пермь</w:t>
      </w:r>
      <w:r w:rsidR="00A74D7F">
        <w:rPr>
          <w:rFonts w:ascii="Times New Roman" w:hAnsi="Times New Roman" w:cs="Times New Roman"/>
          <w:sz w:val="28"/>
          <w:szCs w:val="28"/>
        </w:rPr>
        <w:t xml:space="preserve">. Руководитель ансамбля, постановщик народного танца «Парма» музыкальный руководитель, педагог дополнительного образования </w:t>
      </w:r>
      <w:proofErr w:type="spellStart"/>
      <w:r w:rsidR="00A74D7F">
        <w:rPr>
          <w:rFonts w:ascii="Times New Roman" w:hAnsi="Times New Roman" w:cs="Times New Roman"/>
          <w:sz w:val="28"/>
          <w:szCs w:val="28"/>
        </w:rPr>
        <w:t>Коньшин</w:t>
      </w:r>
      <w:proofErr w:type="spellEnd"/>
      <w:r w:rsidR="00A74D7F">
        <w:rPr>
          <w:rFonts w:ascii="Times New Roman" w:hAnsi="Times New Roman" w:cs="Times New Roman"/>
          <w:sz w:val="28"/>
          <w:szCs w:val="28"/>
        </w:rPr>
        <w:t xml:space="preserve"> Руслан Валерьевич. Сопровождали детей в г. Пермь на конкурс – фестиваль педагоги </w:t>
      </w:r>
      <w:r w:rsidR="00876102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A74D7F">
        <w:rPr>
          <w:rFonts w:ascii="Times New Roman" w:hAnsi="Times New Roman" w:cs="Times New Roman"/>
          <w:sz w:val="28"/>
          <w:szCs w:val="28"/>
        </w:rPr>
        <w:t xml:space="preserve">Козлова Татьяна Леонтьевна, </w:t>
      </w:r>
      <w:proofErr w:type="spellStart"/>
      <w:r w:rsidR="00A74D7F">
        <w:rPr>
          <w:rFonts w:ascii="Times New Roman" w:hAnsi="Times New Roman" w:cs="Times New Roman"/>
          <w:sz w:val="28"/>
          <w:szCs w:val="28"/>
        </w:rPr>
        <w:t>Тебенькова</w:t>
      </w:r>
      <w:proofErr w:type="spellEnd"/>
      <w:r w:rsidR="00A74D7F">
        <w:rPr>
          <w:rFonts w:ascii="Times New Roman" w:hAnsi="Times New Roman" w:cs="Times New Roman"/>
          <w:sz w:val="28"/>
          <w:szCs w:val="28"/>
        </w:rPr>
        <w:t xml:space="preserve"> Мария Николаевна и родители (законные представители).</w:t>
      </w:r>
    </w:p>
    <w:p w:rsidR="004D2088" w:rsidRPr="00876102" w:rsidRDefault="00A74D7F" w:rsidP="004D20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благодарит родителей за поддержку, понимание ими значимости танца для физического развития ребёнка, его творческих способностей, эстетического вкуса и артистизма</w:t>
      </w:r>
      <w:r w:rsidR="00876102">
        <w:rPr>
          <w:rFonts w:ascii="Times New Roman" w:hAnsi="Times New Roman" w:cs="Times New Roman"/>
          <w:sz w:val="28"/>
          <w:szCs w:val="28"/>
        </w:rPr>
        <w:t xml:space="preserve">, значимости </w:t>
      </w:r>
      <w:r w:rsidR="00876102">
        <w:rPr>
          <w:rFonts w:ascii="Times New Roman" w:hAnsi="Times New Roman" w:cs="Times New Roman"/>
          <w:color w:val="111111"/>
          <w:sz w:val="28"/>
          <w:szCs w:val="28"/>
        </w:rPr>
        <w:t>хореографии</w:t>
      </w:r>
      <w:r w:rsidRPr="0087610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76102">
        <w:rPr>
          <w:rFonts w:ascii="Times New Roman" w:hAnsi="Times New Roman" w:cs="Times New Roman"/>
          <w:color w:val="111111"/>
          <w:sz w:val="28"/>
          <w:szCs w:val="28"/>
        </w:rPr>
        <w:t>в развитии</w:t>
      </w:r>
      <w:r w:rsidRPr="00876102">
        <w:rPr>
          <w:rFonts w:ascii="Times New Roman" w:hAnsi="Times New Roman" w:cs="Times New Roman"/>
          <w:color w:val="111111"/>
          <w:sz w:val="28"/>
          <w:szCs w:val="28"/>
        </w:rPr>
        <w:t xml:space="preserve"> в мален</w:t>
      </w:r>
      <w:r w:rsidR="00876102">
        <w:rPr>
          <w:rFonts w:ascii="Times New Roman" w:hAnsi="Times New Roman" w:cs="Times New Roman"/>
          <w:color w:val="111111"/>
          <w:sz w:val="28"/>
          <w:szCs w:val="28"/>
        </w:rPr>
        <w:t>ьком человеке целеустремленности, упорства, настойчивости, коммуникабельности.</w:t>
      </w:r>
    </w:p>
    <w:p w:rsidR="00A74D7F" w:rsidRPr="00876102" w:rsidRDefault="00A74D7F" w:rsidP="004D20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088" w:rsidRPr="004D2088" w:rsidRDefault="004D2088" w:rsidP="004D2088">
      <w:pPr>
        <w:rPr>
          <w:sz w:val="28"/>
          <w:szCs w:val="28"/>
        </w:rPr>
      </w:pPr>
    </w:p>
    <w:p w:rsidR="004D2088" w:rsidRDefault="004D2088" w:rsidP="00846B28">
      <w:pPr>
        <w:jc w:val="center"/>
        <w:rPr>
          <w:sz w:val="28"/>
          <w:szCs w:val="28"/>
        </w:rPr>
      </w:pPr>
    </w:p>
    <w:p w:rsidR="004D2088" w:rsidRDefault="00876102" w:rsidP="00876102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по вопросам дошкольного </w:t>
      </w:r>
      <w:proofErr w:type="gramStart"/>
      <w:r>
        <w:rPr>
          <w:sz w:val="28"/>
          <w:szCs w:val="28"/>
        </w:rPr>
        <w:t xml:space="preserve">образования:   </w:t>
      </w:r>
      <w:proofErr w:type="gramEnd"/>
      <w:r>
        <w:rPr>
          <w:sz w:val="28"/>
          <w:szCs w:val="28"/>
        </w:rPr>
        <w:t xml:space="preserve">             Г.Г. Коньшина</w:t>
      </w:r>
      <w:bookmarkStart w:id="0" w:name="_GoBack"/>
      <w:bookmarkEnd w:id="0"/>
    </w:p>
    <w:p w:rsidR="004D2088" w:rsidRDefault="004D2088" w:rsidP="00846B28">
      <w:pPr>
        <w:jc w:val="center"/>
        <w:rPr>
          <w:sz w:val="28"/>
          <w:szCs w:val="28"/>
        </w:rPr>
      </w:pPr>
    </w:p>
    <w:p w:rsidR="004D2088" w:rsidRDefault="004D2088" w:rsidP="00846B28">
      <w:pPr>
        <w:jc w:val="center"/>
        <w:rPr>
          <w:sz w:val="28"/>
          <w:szCs w:val="28"/>
        </w:rPr>
      </w:pPr>
    </w:p>
    <w:p w:rsidR="008E13A6" w:rsidRPr="008E13A6" w:rsidRDefault="008E13A6" w:rsidP="00876102">
      <w:pPr>
        <w:rPr>
          <w:sz w:val="28"/>
          <w:szCs w:val="28"/>
        </w:rPr>
      </w:pPr>
    </w:p>
    <w:sectPr w:rsidR="008E13A6" w:rsidRPr="008E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7F"/>
    <w:rsid w:val="00057124"/>
    <w:rsid w:val="001A156C"/>
    <w:rsid w:val="003C2536"/>
    <w:rsid w:val="004D2088"/>
    <w:rsid w:val="007A4BEC"/>
    <w:rsid w:val="00846B28"/>
    <w:rsid w:val="00876102"/>
    <w:rsid w:val="008E13A6"/>
    <w:rsid w:val="00A74D7F"/>
    <w:rsid w:val="00DD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230A6-30C6-4995-A575-577A7D6E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0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KonshinaGG</cp:lastModifiedBy>
  <cp:revision>2</cp:revision>
  <dcterms:created xsi:type="dcterms:W3CDTF">2019-03-25T11:38:00Z</dcterms:created>
  <dcterms:modified xsi:type="dcterms:W3CDTF">2019-03-25T11:38:00Z</dcterms:modified>
</cp:coreProperties>
</file>